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河南井盖彩绘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井盖彩绘告诉你为了让井盖彩绘保持时间更长久，选颜料很重要，首先要选好的颜料，井盖要先处理一遍，一般井盖冲洗干净，让井盖保持干了之后开始绘制，井盖彩绘的介质是井盖，井盖是凹凸不平的，井盖彩绘的色彩一定要饱满，线条要流畅，井盖彩绘绘制用丙烯颜料比较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原文链接：http://www.zzdsch.com/jgch/104.html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