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告诉你在绘制完成后用一些遮挡物围起来，以免路人不小心踩到刚绘制完成的井盖彩绘，井盖彩绘干透了上一层清漆，可以降低脱落的概率！等井盖彩绘完全干透的时候就可以撤掉遮挡物，供人观赏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原文链接：http://www.zzdsch.com/jgch/105.html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