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7 -->
  <w:body>
    <w:p w:rsidR="00A77B3E">
      <w:pPr>
        <w:jc w:val="center"/>
        <w:rPr>
          <w:rFonts w:ascii="宋体" w:eastAsia="宋体" w:hAnsi="宋体" w:cs="宋体"/>
          <w:b/>
          <w:sz w:val="32"/>
        </w:rPr>
      </w:pPr>
      <w:r>
        <w:rPr>
          <w:rFonts w:ascii="宋体" w:eastAsia="宋体" w:hAnsi="宋体" w:cs="宋体"/>
          <w:b/>
          <w:sz w:val="32"/>
        </w:rPr>
        <w:t>河南荧光彩绘</w:t>
      </w:r>
    </w:p>
    <w:p w:rsidR="00A77B3E">
      <w:pPr>
        <w:jc w:val="center"/>
        <w:rPr>
          <w:rFonts w:ascii="宋体" w:eastAsia="宋体" w:hAnsi="宋体" w:cs="宋体"/>
          <w:b/>
          <w:sz w:val="32"/>
        </w:rPr>
      </w:pPr>
    </w:p>
    <w:p w:rsidR="00A77B3E">
      <w:pPr>
        <w:jc w:val="center"/>
        <w:rPr>
          <w:rFonts w:ascii="宋体" w:eastAsia="宋体" w:hAnsi="宋体" w:cs="宋体"/>
          <w:b w:val="0"/>
          <w:sz w:val="24"/>
        </w:rPr>
      </w:pPr>
      <w:r>
        <w:rPr>
          <w:rFonts w:ascii="宋体" w:eastAsia="宋体" w:hAnsi="宋体" w:cs="宋体"/>
          <w:b w:val="0"/>
          <w:sz w:val="24"/>
        </w:rPr>
        <w:t>发布时间：2023-04-25</w:t>
      </w:r>
    </w:p>
    <w:p w:rsidR="00A77B3E">
      <w:pPr>
        <w:jc w:val="center"/>
        <w:rPr>
          <w:rFonts w:ascii="宋体" w:eastAsia="宋体" w:hAnsi="宋体" w:cs="宋体"/>
          <w:b w:val="0"/>
          <w:sz w:val="24"/>
        </w:rPr>
      </w:pPr>
    </w:p>
    <w:p w:rsidR="00A77B3E">
      <w:pPr>
        <w:ind w:firstLine="480"/>
        <w:jc w:val="left"/>
        <w:rPr>
          <w:rFonts w:ascii="宋体" w:eastAsia="宋体" w:hAnsi="宋体" w:cs="宋体"/>
          <w:b w:val="0"/>
          <w:sz w:val="24"/>
        </w:rPr>
      </w:pPr>
      <w:r>
        <w:rPr>
          <w:rFonts w:ascii="宋体" w:eastAsia="宋体" w:hAnsi="宋体" w:cs="宋体"/>
          <w:b w:val="0"/>
          <w:sz w:val="24"/>
        </w:rPr>
        <w:t>河南荧光彩绘告诉你荧光画发展起来了并且在我们的生活中得到了越来越广泛的应用。夜光墙绘，顾名思义就是会发光的墙体彩绘，一般这种墙绘我们都是叫做荧光画。荧光画就是通过特殊的荧光颜料绘制而成的墙绘，在紫光灯的照射下，会反射出特别的荧光。</w:t>
      </w:r>
    </w:p>
    <w:p w:rsidR="00A77B3E">
      <w:pPr>
        <w:ind w:firstLine="480"/>
        <w:jc w:val="left"/>
        <w:rPr>
          <w:rFonts w:ascii="宋体" w:eastAsia="宋体" w:hAnsi="宋体" w:cs="宋体"/>
          <w:b w:val="0"/>
          <w:sz w:val="24"/>
        </w:rPr>
      </w:pPr>
    </w:p>
    <w:p w:rsidR="00A77B3E">
      <w:pPr>
        <w:ind w:firstLine="480"/>
        <w:jc w:val="left"/>
        <w:rPr>
          <w:rFonts w:ascii="宋体" w:eastAsia="宋体" w:hAnsi="宋体" w:cs="宋体"/>
          <w:b w:val="0"/>
          <w:sz w:val="24"/>
        </w:rPr>
      </w:pPr>
    </w:p>
    <w:p w:rsidR="00A77B3E">
      <w:pPr>
        <w:ind w:firstLine="480"/>
        <w:jc w:val="left"/>
        <w:rPr>
          <w:rFonts w:ascii="宋体" w:eastAsia="宋体" w:hAnsi="宋体" w:cs="宋体"/>
          <w:b w:val="0"/>
          <w:sz w:val="24"/>
        </w:rPr>
      </w:pPr>
    </w:p>
    <w:p w:rsidR="00A77B3E">
      <w:pPr>
        <w:ind w:firstLine="480"/>
        <w:jc w:val="left"/>
        <w:rPr>
          <w:rFonts w:ascii="宋体" w:eastAsia="宋体" w:hAnsi="宋体" w:cs="宋体"/>
          <w:b w:val="0"/>
          <w:sz w:val="24"/>
        </w:rPr>
      </w:pPr>
      <w:r>
        <w:rPr>
          <w:rFonts w:ascii="宋体" w:eastAsia="宋体" w:hAnsi="宋体" w:cs="宋体"/>
          <w:b w:val="0"/>
          <w:sz w:val="24"/>
        </w:rPr>
        <w:t>原文链接：http://hubei.zzdsch.com/ygch/108.html</w:t>
      </w:r>
    </w:p>
    <w:p w:rsidR="00A77B3E">
      <w:pPr>
        <w:ind w:firstLine="480"/>
        <w:jc w:val="left"/>
        <w:rPr>
          <w:rFonts w:ascii="宋体" w:eastAsia="宋体" w:hAnsi="宋体" w:cs="宋体"/>
          <w:b w:val="0"/>
          <w:sz w:val="24"/>
        </w:rPr>
      </w:pPr>
    </w:p>
    <w:sectPr>
      <w:footerReference w:type="default" r:id="rId4"/>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0" w:after="0" w:line="240" w:lineRule="auto"/>
      <w:jc w:val="center"/>
    </w:pPr>
    <w:r>
      <w:t>此文档由万家灯火CMS生成</w: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