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你知道设计党建文化墙都有哪些窍门么?带了你了解一下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都知道党建文化墙的设计，主要围绕主题、色调、设计元素等等进行细节化的设计，而且党建文化墙要注意一点，不能出错。哪么你知道设计党建文化墙都有哪些窍门么？接下来河南墙体彩绘设计公司小编就为大家分享一些相关知识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1、主题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以党建工作内容为主题，例如：不忘初心牢记使命、社会核心价值观、廉政文化、党的发展历程、党的权利与义务以及一些新的时政热点等。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2、色调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首先想到咱们的五星红色旗，中国国旗的正红为主色调。可以使用金色、黄色、灰色以及白色等作为辅助色调。从而设计亮眼、吸引群众眼球党建文化宣传墙，传播党建精神。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3、元素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计之前，你可以想想一些党建展厅，相关于党建的地方会使用什么元素。在根据相关主题选择合适元素，常用元素推荐祥云、天安门、和平鸽、红丝带以及党徽等，都能作为设计元素运用到党建文化墙设计中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4、重点展现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不管是写文章还是作设计都应该有明确的主次，将重要的主题内容进行重点展现，比如利用标题的级别、字体的大小、字体样式、粗细和颜色进行区分。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原文链接：http://www.zzdsch.com/meitibaodao/125.html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