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郑州墙体彩绘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郑州墙体彩绘告诉你它年轻人家庭中特别受欢迎，其彰显个性、时尚、不乏创意的娱乐精神，一下就抓住了年轻人的心。以往街头涂鸦受到不少青年画师的喜爱，但往往对公共环境造成损害，因此街头涂鸦的发展在某种程度上受到限制。这些涂鸦的爱好者可以找到一种随意发挥的空间了，就是在家庭装修中大显身手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原文链接：http://zhengzhou.zzdsch.com/p1/127.html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