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各地将全力保障“五一”假期交通物流平稳有序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近日，交通运输部印发通知，部署做好2023年“五一”假期期间交通运输服务保障和安.全生产工作，以更好应对假期期间旺盛的旅游、探亲等出行需求和密集的能源、民生等物资运输活动。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加强旅客运输组织方面，按照部署，各地交通运输主管部门要重点加强旅游出行服务保障，加强旅游集散中心、旅游景区（点）运力投放，通过开行城市公共交通专线车、区间车、旅游客运专线、定制客运线路、强化旅游包车运力供给等方式，多渠道满足游客出行需求。同时，加大农村运输服务保障力度，通过加密班次、开展预约响应服务等方式，有效保障城乡群众出行需求。此外，要指导客运场站根据客流变化及时增设售检票窗口及自助设备，拓展线上售票和自助检票服务，提高运输组织效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交通物流保通保畅方面，要及时做好重点物流通道的疏导保通，坚决防止发生长时间、大范围拥堵和中断，..交通物流顺畅运行。同时，要做好对重点物流企业、生产制造企业、商贸流通企业等重点企业的供需对接，强化统筹调度，健全应急运力储备，切实保障粮食、能源、民生、农业生产、外贸等各类重点物资运输顺畅，保障假期期间交通物流运行平稳有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路网运行畅通保障方面，针对假期期间自驾出行需求旺盛的特点，各地交通运输主管部门要加强区域路网、重点水域运行动态监测，多渠道及时发布路网、客滚航线运行信息，动态更新发布拥堵缓行路段、客滚航线信息，并对重点路段制定疏堵和分流绕行预案，引导自驾人员合理选择出行时间和出行线路。同时，要严格落实重大节假日免收小型客车通行费政策，强化电子不停车收费（ETC）车道运行监测，及时处置异常情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本文转载自人民网内容均来自于互联网，不代表本站观点，内容归属原作者及站点所有，如有对您造成影响，请及时联系我们予以删除。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