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办公室迎客松国画手绘展示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以下是我司办公室迎客松国画手绘案例展示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原文链接：http://zhengzhou.zzdsch.com/case/141.html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