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四合院彩绘案例展示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以下是我司四合院彩绘案例展示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河南文化墙彩绘选择郑州市鼎尚墙体彩绘有限公司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原文链接：http://www.zzdsch.com/case/147.html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