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墙绘传递文明 展示创城风貌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6月4日上午，健康路街道办事处联合河师大美术学院，开展“党建+青少年成长”主题墙绘活动，打造辖区党建、文化、教育亮点，..推进辖区老旧小区改造和文明城市创建工作，在200米长的育幼胡同，130余名志愿者绘画..，完成109幅墙绘，为新乡市文明城市创建工作持续添砖加瓦，切实改善了居民居住环境，提升了辖区文明风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志愿者充分发挥专业优势，巧妙构思、分工明确、团结协作，把原本普通的砖墙用五彩的颜料绘出一幅幅主题的墙绘。本次墙绘活动得到了居民的支持和认可，更是有热心群众为感谢志愿者们，送上矿泉水、雨伞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普通的院墙变成了传播社会主义核心价值观、加深教育文化、推动文明城市建设的有效载体，带动更多居民加入到文明城市创建的队伍中，营造“文明城市创建，人人参与其中”的良好氛围。后续健康路街道办事处将继续开展更多形式的文明实践活动，推动多方力量共同参与基层治理，建设美好家园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公司推荐鼎尚墙体彩绘公司，我司主要以:河南墙体彩绘等设计施工为主的公司.我们以专业的眼光,独到的视角,打造集艺术,个性,景观,环境于一体的艺术空间.多年行业经验,满足客户的多样化需求,价格还实惠.欢迎新老客户来电咨询!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原文链接：http://henan.zzdsch.com/yyxw/152.html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