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“十四五”期间我国将建100个产教融合实训基地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国家发改委相关负责人..表示，“十四五”期间，我国将优先考虑在..制造、新能源、新材料、生物技术、人工智能等领域以及护理、康养、托育、家政等领域，建设100个高水平、专业化、开放型产教融合实训基地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“十四五”期间，国家将安排中央预算内投资，支持建设100个高水平、专业化、开放型产教融合实训基地，提升职业院校产教融合实训水平。优先考虑..制造、新能源、新材料、生物技术、人工智能等领域以及护理、康养、托育、家政等领域，辐射带动相关产业领域的实习实训、员工培训、产品中试、工艺改进、技术研发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国家发改委社会司司长 刘明：将实训基地打造成为提高职业教育水平的重要标志、培养高素质技能人才的重要平台。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支持有条件的地方建立多部门联合审批“绿色通道”，优化职业院校项目建设审批流程，强化要素保障，促进职业院校项目建设便利化。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本文转载自环球网内容均来自于互联网，不代表本站观点，内容归属原作者及站点所有，如有对您造成影响，请及时联系我们予以删除。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原文链接：http://www.zzdsch.com/aktuelle/153.html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