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河南文化创意大爆发：3D立体画..全新潮流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河南文化创意正迎来一场蓬勃发展的浪潮，其中3D立体画作为..新潮流的代表，正在成为人们瞩目的焦点。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随着时代的不断进步，传统绘画艺术也在河南这片土地上迸发出全新的生机。通过技术和创意的结合，3D立体画在展现形式上实现了前所未有的革新。走在街头巷尾，不难发现这些栩栩如生的画作，仿佛让整个画面跃然眼前，令人惊叹不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种全新的艺术形式不仅展示了艺术家们的无限创造力，更为观者带来前所未有的身临其境感受。无论是古老的建筑、风景名胜，还是富有地方特色的民俗风情，都能在这些3D立体画中得以生动展现。观者仿佛可以置身于画中..，与之互动，感受到一种全新的审美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此之外，3D立体画也为当地文化产业注入了新的活力。艺术家们通过创作，将河南丰富多彩的历史文化元素与现代科技相结合，打造出了一幅幅充满魅力的作品。这不仅提升了当地文化软实力，也为文化创意产业的发展带来了新的机遇与挑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说，河南的文化创意产业正处于蓬勃发展的关键阶段，而3D立体画则是这股潮流中的一匹奔驰的黑马。它不仅让人们重新审视传统艺术，也为当地文化注入了新的活力与生气。未来，相信这股文化创意的浪潮会越来越壮大，成为河南文化发展的一颗耀眼明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