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河南景点焕新！3D立体画为名胜古迹增添新意象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在河南这片古老而美丽的土地上，一场别开生面的文化与艺术盛宴正在悄然兴起。近日，一项引人瞩目的项目正式亮相，将为这里的名胜古迹带来全新的活力与魅力。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随着3D立体画的引入，河南的景点焕发出崭新的光彩。这些逼真栩栩如生的画作将..景点呈现在游客面前，仿佛将人们带入了一个奇妙的虚拟..。古老的建筑、雄伟的山川、神秘的寺庙，每一处细节都被描绘得栩栩如生，让人仿佛置身于千年以前的历史长河之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仅如此，这些3D立体画还赋予了景点全新的意象与内涵。传统的历史解读被重新演绎，古老的故事被赋予了现代的色彩，让人们对这些名胜古迹有了全新的认识与体验。游客们可以在这些画作中感受到历史的沉淀与时代的变迁，领略到河南这片土地的独特魅力与文化底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3D立体画的亮相，无疑为河南的旅游业注入了新的活力。吸引了更多的游客前来探访，体验这种融合了艺术与历史的全新展示方式。同时，也为当地的文化产业带来了新的发展机遇，促进了地方经济的繁荣与持续增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是一个充满文化底蕴的地方，拥有着众多举世闻名的景点和遗迹。而如今，随着3D立体画的出现，这些古老的名胜古迹焕发出了新的生机与活力。让我们一起来感受这种融合了艺术与历史的魅力，探寻河南这片土地的无限魅力与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