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涂鸦村立体画案例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以下是我司涂鸦村立体画案例展示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原文链接：http://www.zzdsch.com/case/74.html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