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河南档车球彩绘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发布时间：2023-04-25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河南档车球彩绘告诉你挡车球的使用给人们带来了许多的便利，维护了道路交通也规范了行人，还能够装点美化。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原文链接：http://henan.zzdsch.com/dcqch/96.html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